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D47" w:rsidRPr="001714B8" w:rsidRDefault="00876D4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714B8">
        <w:rPr>
          <w:rFonts w:ascii="Times New Roman" w:hAnsi="Times New Roman" w:cs="Times New Roman"/>
          <w:color w:val="000000"/>
          <w:shd w:val="clear" w:color="auto" w:fill="FFFFFF"/>
        </w:rPr>
        <w:t>"Мы с друзьями не скучаем, а играем и читаем" - под таким девизом продолжает свою работу летняя творческая площадка при Городской библиотеке №2.</w:t>
      </w:r>
      <w:r w:rsidRPr="001714B8">
        <w:rPr>
          <w:rFonts w:ascii="Times New Roman" w:hAnsi="Times New Roman" w:cs="Times New Roman"/>
          <w:color w:val="000000"/>
        </w:rPr>
        <w:br/>
      </w:r>
      <w:r w:rsidRPr="001714B8">
        <w:rPr>
          <w:rFonts w:ascii="Times New Roman" w:hAnsi="Times New Roman" w:cs="Times New Roman"/>
          <w:color w:val="000000"/>
          <w:shd w:val="clear" w:color="auto" w:fill="FFFFFF"/>
        </w:rPr>
        <w:t>Лето – время увлекательных игр, соревнований, красочных праздников и организация досуга юных читателей в это время становится неотъемлемой частью работы Городской библиотеки №2. Именно библиотека превращает летние каникулы для ребят в увлекательное путешествие. Каждый день посвящен определенному виду занятий. Так, в «Мастерской тюбика» мальчишки и девчонки раскрывают свой богатый творческий потенциал, используя восковые и сухие мелки, акрилово-медовые, пальчиковые краски, фломастеры, карандаши.</w:t>
      </w:r>
      <w:bookmarkStart w:id="0" w:name="_GoBack"/>
      <w:bookmarkEnd w:id="0"/>
      <w:r w:rsidRPr="001714B8">
        <w:rPr>
          <w:rFonts w:ascii="Times New Roman" w:hAnsi="Times New Roman" w:cs="Times New Roman"/>
          <w:color w:val="000000"/>
          <w:shd w:val="clear" w:color="auto" w:fill="FFFFFF"/>
        </w:rPr>
        <w:br/>
        <w:t>Своё мышление, логику и внимательность детвора проявляет в турнирах настольных игр «Игротека», «Юный эрудит», «</w:t>
      </w:r>
      <w:proofErr w:type="spellStart"/>
      <w:r w:rsidRPr="001714B8">
        <w:rPr>
          <w:rFonts w:ascii="Times New Roman" w:hAnsi="Times New Roman" w:cs="Times New Roman"/>
          <w:color w:val="000000"/>
          <w:shd w:val="clear" w:color="auto" w:fill="FFFFFF"/>
        </w:rPr>
        <w:t>Словодел</w:t>
      </w:r>
      <w:proofErr w:type="spellEnd"/>
      <w:r w:rsidRPr="001714B8">
        <w:rPr>
          <w:rFonts w:ascii="Times New Roman" w:hAnsi="Times New Roman" w:cs="Times New Roman"/>
          <w:color w:val="000000"/>
          <w:shd w:val="clear" w:color="auto" w:fill="FFFFFF"/>
        </w:rPr>
        <w:t xml:space="preserve">», а также «LEGO», </w:t>
      </w:r>
      <w:proofErr w:type="spellStart"/>
      <w:r w:rsidRPr="001714B8">
        <w:rPr>
          <w:rFonts w:ascii="Times New Roman" w:hAnsi="Times New Roman" w:cs="Times New Roman"/>
          <w:color w:val="000000"/>
          <w:shd w:val="clear" w:color="auto" w:fill="FFFFFF"/>
        </w:rPr>
        <w:t>пазлы</w:t>
      </w:r>
      <w:proofErr w:type="spellEnd"/>
      <w:r w:rsidRPr="001714B8">
        <w:rPr>
          <w:rFonts w:ascii="Times New Roman" w:hAnsi="Times New Roman" w:cs="Times New Roman"/>
          <w:color w:val="000000"/>
          <w:shd w:val="clear" w:color="auto" w:fill="FFFFFF"/>
        </w:rPr>
        <w:t>, домино.</w:t>
      </w:r>
      <w:r w:rsidRPr="001714B8">
        <w:rPr>
          <w:rFonts w:ascii="Times New Roman" w:hAnsi="Times New Roman" w:cs="Times New Roman"/>
          <w:color w:val="000000"/>
          <w:shd w:val="clear" w:color="auto" w:fill="FFFFFF"/>
        </w:rPr>
        <w:br/>
        <w:t>Один из дней летней площадки посвящён громким чтениям. "</w:t>
      </w:r>
      <w:proofErr w:type="spellStart"/>
      <w:r w:rsidRPr="001714B8">
        <w:rPr>
          <w:rFonts w:ascii="Times New Roman" w:hAnsi="Times New Roman" w:cs="Times New Roman"/>
          <w:color w:val="000000"/>
          <w:shd w:val="clear" w:color="auto" w:fill="FFFFFF"/>
        </w:rPr>
        <w:t>Читалочка</w:t>
      </w:r>
      <w:proofErr w:type="spellEnd"/>
      <w:r w:rsidRPr="001714B8">
        <w:rPr>
          <w:rFonts w:ascii="Times New Roman" w:hAnsi="Times New Roman" w:cs="Times New Roman"/>
          <w:color w:val="000000"/>
          <w:shd w:val="clear" w:color="auto" w:fill="FFFFFF"/>
        </w:rPr>
        <w:t>" помогает детям оценить силу слова и создать общество читателей.</w:t>
      </w:r>
      <w:r w:rsidRPr="001714B8">
        <w:rPr>
          <w:rFonts w:ascii="Times New Roman" w:hAnsi="Times New Roman" w:cs="Times New Roman"/>
          <w:color w:val="000000"/>
          <w:shd w:val="clear" w:color="auto" w:fill="FFFFFF"/>
        </w:rPr>
        <w:br/>
        <w:t>"Стоит отметить, что чтение детей – одна из важнейших перспектив духовности, интеллекта, культуры нации. Летние чтения активизируют у ребят интерес к книге, приобщают к культуре чтения, развивают детскую фантазию и творческие способности", - рассказала Светлана Базарова, заведующая Городской библиотекой №2. </w:t>
      </w:r>
      <w:r w:rsidRPr="001714B8">
        <w:rPr>
          <w:rFonts w:ascii="Times New Roman" w:hAnsi="Times New Roman" w:cs="Times New Roman"/>
          <w:color w:val="000000"/>
          <w:shd w:val="clear" w:color="auto" w:fill="FFFFFF"/>
        </w:rPr>
        <w:br/>
        <w:t>В субботний день для ребят открывает свои двери «Кинозал Незнайки». После насыщенной творческой недели можно будет и немного передохнуть, посмотреть детские фильмы, мультфильмы, диски - энциклопедии: о животных, растениях, спорте…</w:t>
      </w:r>
      <w:r w:rsidRPr="001714B8">
        <w:rPr>
          <w:rFonts w:ascii="Times New Roman" w:hAnsi="Times New Roman" w:cs="Times New Roman"/>
          <w:color w:val="000000"/>
          <w:shd w:val="clear" w:color="auto" w:fill="FFFFFF"/>
        </w:rPr>
        <w:br/>
        <w:t>Впереди ещё шесть недель летних каникул, а значит много времени не только играть, но и развиваться.</w:t>
      </w:r>
    </w:p>
    <w:p w:rsidR="00876D47" w:rsidRDefault="00876D47">
      <w:r w:rsidRPr="00876D47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E7218DC" wp14:editId="4A305A8E">
            <wp:simplePos x="0" y="0"/>
            <wp:positionH relativeFrom="column">
              <wp:posOffset>-1905</wp:posOffset>
            </wp:positionH>
            <wp:positionV relativeFrom="paragraph">
              <wp:posOffset>56515</wp:posOffset>
            </wp:positionV>
            <wp:extent cx="3609975" cy="2406650"/>
            <wp:effectExtent l="19050" t="0" r="28575" b="698500"/>
            <wp:wrapThrough wrapText="bothSides">
              <wp:wrapPolygon edited="0">
                <wp:start x="570" y="0"/>
                <wp:lineTo x="-114" y="513"/>
                <wp:lineTo x="-114" y="27698"/>
                <wp:lineTo x="21657" y="27698"/>
                <wp:lineTo x="21657" y="1710"/>
                <wp:lineTo x="21543" y="1026"/>
                <wp:lineTo x="21087" y="0"/>
                <wp:lineTo x="570" y="0"/>
              </wp:wrapPolygon>
            </wp:wrapThrough>
            <wp:docPr id="4" name="Рисунок 4" descr="C:\Users\МУК - ЛЦБС\Desktop\XPwxzrgj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К - ЛЦБС\Desktop\XPwxzrgj8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47" w:rsidRDefault="00876D47"/>
    <w:p w:rsidR="00876D47" w:rsidRDefault="00876D47"/>
    <w:p w:rsidR="00876D47" w:rsidRDefault="00876D47"/>
    <w:p w:rsidR="00876D47" w:rsidRDefault="00876D47"/>
    <w:p w:rsidR="00876D47" w:rsidRDefault="00876D47"/>
    <w:p w:rsidR="001714B8" w:rsidRDefault="001714B8"/>
    <w:p w:rsidR="00876D47" w:rsidRDefault="00876D47"/>
    <w:p w:rsidR="001714B8" w:rsidRDefault="001714B8">
      <w:r w:rsidRPr="00876D4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E91649" wp14:editId="6F08BB65">
            <wp:simplePos x="0" y="0"/>
            <wp:positionH relativeFrom="column">
              <wp:posOffset>-2105025</wp:posOffset>
            </wp:positionH>
            <wp:positionV relativeFrom="paragraph">
              <wp:posOffset>62230</wp:posOffset>
            </wp:positionV>
            <wp:extent cx="3771900" cy="2513965"/>
            <wp:effectExtent l="19050" t="0" r="19050" b="743585"/>
            <wp:wrapThrough wrapText="bothSides">
              <wp:wrapPolygon edited="0">
                <wp:start x="545" y="0"/>
                <wp:lineTo x="-109" y="491"/>
                <wp:lineTo x="-109" y="27825"/>
                <wp:lineTo x="21600" y="27825"/>
                <wp:lineTo x="21600" y="1473"/>
                <wp:lineTo x="21491" y="818"/>
                <wp:lineTo x="20945" y="0"/>
                <wp:lineTo x="545" y="0"/>
              </wp:wrapPolygon>
            </wp:wrapThrough>
            <wp:docPr id="3" name="Рисунок 3" descr="C:\Users\МУК - ЛЦБС\Desktop\PU5ac0xc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К - ЛЦБС\Desktop\PU5ac0xce2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3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4B8" w:rsidRDefault="001714B8"/>
    <w:p w:rsidR="001714B8" w:rsidRDefault="001714B8"/>
    <w:p w:rsidR="001714B8" w:rsidRDefault="001714B8"/>
    <w:p w:rsidR="001714B8" w:rsidRDefault="001714B8"/>
    <w:p w:rsidR="00876D47" w:rsidRDefault="00876D47"/>
    <w:p w:rsidR="00876D47" w:rsidRDefault="00876D47"/>
    <w:p w:rsidR="00876D47" w:rsidRDefault="00876D47"/>
    <w:p w:rsidR="00876D47" w:rsidRDefault="00876D47"/>
    <w:p w:rsidR="00876D47" w:rsidRDefault="00876D47"/>
    <w:p w:rsidR="00876D47" w:rsidRDefault="00876D47"/>
    <w:p w:rsidR="00876D47" w:rsidRDefault="001714B8">
      <w:r w:rsidRPr="00876D47"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003734FB" wp14:editId="60F837CE">
            <wp:simplePos x="0" y="0"/>
            <wp:positionH relativeFrom="column">
              <wp:posOffset>-49530</wp:posOffset>
            </wp:positionH>
            <wp:positionV relativeFrom="paragraph">
              <wp:posOffset>354330</wp:posOffset>
            </wp:positionV>
            <wp:extent cx="5029200" cy="3887470"/>
            <wp:effectExtent l="19050" t="0" r="19050" b="1103630"/>
            <wp:wrapThrough wrapText="bothSides">
              <wp:wrapPolygon edited="0">
                <wp:start x="818" y="0"/>
                <wp:lineTo x="-82" y="529"/>
                <wp:lineTo x="-82" y="20323"/>
                <wp:lineTo x="327" y="22016"/>
                <wp:lineTo x="-82" y="22228"/>
                <wp:lineTo x="-82" y="27626"/>
                <wp:lineTo x="21600" y="27626"/>
                <wp:lineTo x="21600" y="23392"/>
                <wp:lineTo x="21518" y="22863"/>
                <wp:lineTo x="21273" y="22016"/>
                <wp:lineTo x="21600" y="20323"/>
                <wp:lineTo x="21600" y="1270"/>
                <wp:lineTo x="21191" y="529"/>
                <wp:lineTo x="20700" y="0"/>
                <wp:lineTo x="818" y="0"/>
              </wp:wrapPolygon>
            </wp:wrapThrough>
            <wp:docPr id="2" name="Рисунок 2" descr="C:\Users\МУК - ЛЦБС\Desktop\o8fZuRHwq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К - ЛЦБС\Desktop\o8fZuRHwq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87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47" w:rsidRDefault="00876D47" w:rsidP="00876D47">
      <w:pPr>
        <w:ind w:left="-284" w:firstLine="284"/>
      </w:pPr>
    </w:p>
    <w:p w:rsidR="00876D47" w:rsidRDefault="00876D47"/>
    <w:p w:rsidR="00876D47" w:rsidRDefault="00876D47"/>
    <w:p w:rsidR="00876D47" w:rsidRDefault="00876D47"/>
    <w:p w:rsidR="001714B8" w:rsidRDefault="001714B8"/>
    <w:p w:rsidR="001714B8" w:rsidRDefault="001714B8"/>
    <w:p w:rsidR="001714B8" w:rsidRDefault="001714B8"/>
    <w:p w:rsidR="001714B8" w:rsidRDefault="001714B8"/>
    <w:p w:rsidR="001714B8" w:rsidRDefault="001714B8"/>
    <w:p w:rsidR="001714B8" w:rsidRDefault="001714B8"/>
    <w:p w:rsidR="001714B8" w:rsidRDefault="001714B8"/>
    <w:p w:rsidR="00876D47" w:rsidRDefault="00876D47"/>
    <w:p w:rsidR="00876D47" w:rsidRDefault="001714B8">
      <w:r w:rsidRPr="00876D4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5E59F2" wp14:editId="3AAD57B4">
            <wp:simplePos x="0" y="0"/>
            <wp:positionH relativeFrom="column">
              <wp:posOffset>-3648710</wp:posOffset>
            </wp:positionH>
            <wp:positionV relativeFrom="paragraph">
              <wp:posOffset>335280</wp:posOffset>
            </wp:positionV>
            <wp:extent cx="5372100" cy="3581400"/>
            <wp:effectExtent l="19050" t="0" r="19050" b="1028700"/>
            <wp:wrapThrough wrapText="bothSides">
              <wp:wrapPolygon edited="0">
                <wp:start x="689" y="0"/>
                <wp:lineTo x="-77" y="574"/>
                <wp:lineTo x="-77" y="20221"/>
                <wp:lineTo x="230" y="22060"/>
                <wp:lineTo x="-77" y="22519"/>
                <wp:lineTo x="-77" y="27689"/>
                <wp:lineTo x="21600" y="27689"/>
                <wp:lineTo x="21600" y="23553"/>
                <wp:lineTo x="21523" y="22864"/>
                <wp:lineTo x="21294" y="22060"/>
                <wp:lineTo x="21600" y="20221"/>
                <wp:lineTo x="21600" y="1264"/>
                <wp:lineTo x="21294" y="574"/>
                <wp:lineTo x="20834" y="0"/>
                <wp:lineTo x="689" y="0"/>
              </wp:wrapPolygon>
            </wp:wrapThrough>
            <wp:docPr id="5" name="Рисунок 5" descr="C:\Users\МУК - ЛЦБС\Desktop\JO12gPwIW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К - ЛЦБС\Desktop\JO12gPwIW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47" w:rsidRDefault="00876D47"/>
    <w:p w:rsidR="00876D47" w:rsidRDefault="00876D47"/>
    <w:p w:rsidR="00876D47" w:rsidRDefault="00876D47"/>
    <w:p w:rsidR="00876D47" w:rsidRDefault="00876D47"/>
    <w:p w:rsidR="00876D47" w:rsidRDefault="00876D47"/>
    <w:p w:rsidR="00876D47" w:rsidRDefault="00876D47"/>
    <w:p w:rsidR="00876D47" w:rsidRDefault="00876D47"/>
    <w:sectPr w:rsidR="00876D47" w:rsidSect="00876D47">
      <w:pgSz w:w="11906" w:h="16838"/>
      <w:pgMar w:top="567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8A9"/>
    <w:rsid w:val="001714B8"/>
    <w:rsid w:val="002F04CC"/>
    <w:rsid w:val="008608A9"/>
    <w:rsid w:val="00876D47"/>
    <w:rsid w:val="00DB32E6"/>
    <w:rsid w:val="00F3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B85DDE-314D-40A9-89CD-5A29888E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Лиана</cp:lastModifiedBy>
  <cp:revision>2</cp:revision>
  <dcterms:created xsi:type="dcterms:W3CDTF">2017-07-23T07:02:00Z</dcterms:created>
  <dcterms:modified xsi:type="dcterms:W3CDTF">2017-07-23T07:02:00Z</dcterms:modified>
</cp:coreProperties>
</file>