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CE7380" w:rsidP="006A668A">
      <w:pPr>
        <w:widowControl w:val="0"/>
        <w:autoSpaceDE w:val="0"/>
        <w:autoSpaceDN w:val="0"/>
        <w:adjustRightInd w:val="0"/>
        <w:spacing w:before="100" w:after="100" w:line="300" w:lineRule="auto"/>
        <w:ind w:left="-1134" w:firstLine="1134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06.06.2016г. в Пушкинский день – День русского языка - Центральной городской библиотекой проведена литературная викторина «Своя иг</w:t>
      </w:r>
      <w:r w:rsidR="006A668A">
        <w:rPr>
          <w:rFonts w:ascii="Times New Roman CYR" w:hAnsi="Times New Roman CYR" w:cs="Times New Roman CYR"/>
          <w:sz w:val="28"/>
          <w:szCs w:val="28"/>
        </w:rPr>
        <w:t>ра» по творчеству А.С. Пушкина.</w:t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>
        <w:rPr>
          <w:rFonts w:ascii="Times New Roman CYR" w:hAnsi="Times New Roman CYR" w:cs="Times New Roman CYR"/>
          <w:sz w:val="28"/>
          <w:szCs w:val="28"/>
        </w:rPr>
        <w:t>Библиотекарь Чобик С.Н. рассказала слушателям о российском и междунаро</w:t>
      </w:r>
      <w:r>
        <w:rPr>
          <w:rFonts w:ascii="Times New Roman CYR" w:hAnsi="Times New Roman CYR" w:cs="Times New Roman CYR"/>
          <w:sz w:val="28"/>
          <w:szCs w:val="28"/>
        </w:rPr>
        <w:t>дном государственном празднике, посвящённому русскому языку, который отмечается ежегодно в России, 6 июня, в день рождения А. С</w:t>
      </w:r>
      <w:r w:rsidR="006A668A">
        <w:rPr>
          <w:rFonts w:ascii="Times New Roman CYR" w:hAnsi="Times New Roman CYR" w:cs="Times New Roman CYR"/>
          <w:sz w:val="28"/>
          <w:szCs w:val="28"/>
        </w:rPr>
        <w:t xml:space="preserve">. Пушкина, начиная с 2011года. </w:t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>
        <w:rPr>
          <w:rFonts w:ascii="Times New Roman CYR" w:hAnsi="Times New Roman CYR" w:cs="Times New Roman CYR"/>
          <w:sz w:val="28"/>
          <w:szCs w:val="28"/>
        </w:rPr>
        <w:t>Ребята не только читали произведения великого русского поэта, рассказывали наизусть сказки, стихо</w:t>
      </w:r>
      <w:r>
        <w:rPr>
          <w:rFonts w:ascii="Times New Roman CYR" w:hAnsi="Times New Roman CYR" w:cs="Times New Roman CYR"/>
          <w:sz w:val="28"/>
          <w:szCs w:val="28"/>
        </w:rPr>
        <w:t>творения, поэму, а также представляли свои рисунки, которые принесли с собой на мероприятие. Между гостями состоялась словесная дуэль: каждый попробовал себя в роли А.С. Пушкина, а также Онегина и Ленского, Татьяны и Ольги,</w:t>
      </w:r>
      <w:r w:rsidR="006A668A">
        <w:rPr>
          <w:rFonts w:ascii="Times New Roman CYR" w:hAnsi="Times New Roman CYR" w:cs="Times New Roman CYR"/>
          <w:sz w:val="28"/>
          <w:szCs w:val="28"/>
        </w:rPr>
        <w:t xml:space="preserve"> кота учёного и даже - Балды.  </w:t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>
        <w:rPr>
          <w:rFonts w:ascii="Times New Roman CYR" w:hAnsi="Times New Roman CYR" w:cs="Times New Roman CYR"/>
          <w:sz w:val="28"/>
          <w:szCs w:val="28"/>
        </w:rPr>
        <w:t>Литературная викторина «Своя игра», которая  была проведена библиотекарем ЦГБ  Чобик Светланой Николаевной, дала возможность участникам не только показать свою читательскую грамотность, но и  блеснуть своей эрудицией и знаниями произведений великого класси</w:t>
      </w:r>
      <w:r>
        <w:rPr>
          <w:rFonts w:ascii="Times New Roman CYR" w:hAnsi="Times New Roman CYR" w:cs="Times New Roman CYR"/>
          <w:sz w:val="28"/>
          <w:szCs w:val="28"/>
        </w:rPr>
        <w:t>ка.</w:t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 w:rsidRPr="006A668A">
        <w:rPr>
          <w:rFonts w:ascii="Times New Roman CYR" w:hAnsi="Times New Roman CYR" w:cs="Times New Roman CYR"/>
          <w:sz w:val="28"/>
          <w:szCs w:val="28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 w:rsidR="006A668A">
        <w:rPr>
          <w:rFonts w:ascii="Times New Roman CYR" w:hAnsi="Times New Roman CYR" w:cs="Times New Roman CYR"/>
          <w:sz w:val="28"/>
          <w:szCs w:val="28"/>
          <w:lang w:val="en-US"/>
        </w:rPr>
        <w:tab/>
      </w:r>
      <w:r>
        <w:rPr>
          <w:rFonts w:ascii="Times New Roman CYR" w:hAnsi="Times New Roman CYR" w:cs="Times New Roman CYR"/>
          <w:sz w:val="28"/>
          <w:szCs w:val="28"/>
        </w:rPr>
        <w:t>В конце мероприятия  специалистом Савченко А.А.  школы скорочтения и развития интеллекта «IQ-007» был проведён мастер-класс. Читать и думать надо правильно. А обучение скорочтению даёт возможность быстро изучать  и усваивать большие объёмы спецлитерату</w:t>
      </w:r>
      <w:r>
        <w:rPr>
          <w:rFonts w:ascii="Times New Roman CYR" w:hAnsi="Times New Roman CYR" w:cs="Times New Roman CYR"/>
          <w:sz w:val="28"/>
          <w:szCs w:val="28"/>
        </w:rPr>
        <w:t>ры и не только! Отличная память и ясный ум – гарантия вашей успешной  жизни!</w:t>
      </w:r>
    </w:p>
    <w:p w:rsidR="00000000" w:rsidRDefault="00CE7380">
      <w:pPr>
        <w:widowControl w:val="0"/>
        <w:autoSpaceDE w:val="0"/>
        <w:autoSpaceDN w:val="0"/>
        <w:adjustRightInd w:val="0"/>
        <w:spacing w:before="100" w:after="100" w:line="30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                     </w:t>
      </w:r>
      <w:r w:rsidR="006A668A">
        <w:rPr>
          <w:rFonts w:ascii="Times New Roman CYR" w:hAnsi="Times New Roman CYR" w:cs="Times New Roman CYR"/>
          <w:sz w:val="28"/>
          <w:szCs w:val="28"/>
        </w:rPr>
        <w:t xml:space="preserve">                  </w:t>
      </w:r>
      <w:r>
        <w:rPr>
          <w:rFonts w:ascii="Times New Roman CYR" w:hAnsi="Times New Roman CYR" w:cs="Times New Roman CYR"/>
          <w:sz w:val="28"/>
          <w:szCs w:val="28"/>
        </w:rPr>
        <w:t>Библиотекарь  ЦГБ     Чобик С.Н.</w:t>
      </w:r>
    </w:p>
    <w:p w:rsidR="006A668A" w:rsidRDefault="00CE7380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-522605</wp:posOffset>
            </wp:positionH>
            <wp:positionV relativeFrom="paragraph">
              <wp:posOffset>397510</wp:posOffset>
            </wp:positionV>
            <wp:extent cx="4869180" cy="2830195"/>
            <wp:effectExtent l="0" t="0" r="7620" b="8255"/>
            <wp:wrapThrough wrapText="bothSides">
              <wp:wrapPolygon edited="0">
                <wp:start x="0" y="0"/>
                <wp:lineTo x="0" y="21518"/>
                <wp:lineTo x="21549" y="21518"/>
                <wp:lineTo x="21549" y="0"/>
                <wp:lineTo x="0" y="0"/>
              </wp:wrapPolygon>
            </wp:wrapThrough>
            <wp:docPr id="2" name="Рисунок 2" descr="C:\Users\Юлия Альбертовна\Desktop\НА САЙТ!\мероп централка\ЮЛЕ\ЮЛЕ\SAM_6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лия Альбертовна\Desktop\НА САЙТ!\мероп централка\ЮЛЕ\ЮЛЕ\SAM_636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180" cy="283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668A">
        <w:rPr>
          <w:rFonts w:ascii="Calibri" w:hAnsi="Calibri" w:cs="Calibri"/>
          <w:lang w:val="en-US"/>
        </w:rPr>
        <w:t xml:space="preserve">                                                                  </w:t>
      </w: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CE7380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-614045</wp:posOffset>
            </wp:positionH>
            <wp:positionV relativeFrom="paragraph">
              <wp:posOffset>62230</wp:posOffset>
            </wp:positionV>
            <wp:extent cx="4859655" cy="2730500"/>
            <wp:effectExtent l="0" t="0" r="0" b="0"/>
            <wp:wrapThrough wrapText="bothSides">
              <wp:wrapPolygon edited="0">
                <wp:start x="0" y="0"/>
                <wp:lineTo x="0" y="21399"/>
                <wp:lineTo x="21507" y="21399"/>
                <wp:lineTo x="21507" y="0"/>
                <wp:lineTo x="0" y="0"/>
              </wp:wrapPolygon>
            </wp:wrapThrough>
            <wp:docPr id="3" name="Рисунок 3" descr="C:\Users\Юлия Альбертовна\Desktop\НА САЙТ!\мероп централка\ЮЛЕ\ЮЛЕ\SAM_6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лия Альбертовна\Desktop\НА САЙТ!\мероп централка\ЮЛЕ\ЮЛЕ\SAM_637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655" cy="273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  <w:r>
        <w:rPr>
          <w:rFonts w:ascii="Calibri" w:hAnsi="Calibri" w:cs="Calibri"/>
          <w:lang w:val="en-US"/>
        </w:rPr>
        <w:t xml:space="preserve">         </w:t>
      </w: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000000" w:rsidRDefault="00CE7380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1200150</wp:posOffset>
            </wp:positionH>
            <wp:positionV relativeFrom="paragraph">
              <wp:posOffset>217805</wp:posOffset>
            </wp:positionV>
            <wp:extent cx="4864735" cy="2733040"/>
            <wp:effectExtent l="0" t="0" r="0" b="0"/>
            <wp:wrapThrough wrapText="bothSides">
              <wp:wrapPolygon edited="0">
                <wp:start x="0" y="0"/>
                <wp:lineTo x="0" y="21379"/>
                <wp:lineTo x="21484" y="21379"/>
                <wp:lineTo x="21484" y="0"/>
                <wp:lineTo x="0" y="0"/>
              </wp:wrapPolygon>
            </wp:wrapThrough>
            <wp:docPr id="4" name="Рисунок 4" descr="C:\Users\Юлия Альбертовна\Desktop\НА САЙТ!\мероп централка\ЮЛЕ\ЮЛЕ\SAM_6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лия Альбертовна\Desktop\НА САЙТ!\мероп централка\ЮЛЕ\ЮЛЕ\SAM_639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735" cy="273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668A">
        <w:rPr>
          <w:rFonts w:ascii="Calibri" w:hAnsi="Calibri" w:cs="Calibri"/>
          <w:lang w:val="en-US"/>
        </w:rPr>
        <w:t xml:space="preserve">                                          </w:t>
      </w: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Default="00CE7380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-403225</wp:posOffset>
            </wp:positionH>
            <wp:positionV relativeFrom="paragraph">
              <wp:posOffset>314960</wp:posOffset>
            </wp:positionV>
            <wp:extent cx="5688330" cy="3194685"/>
            <wp:effectExtent l="0" t="0" r="7620" b="5715"/>
            <wp:wrapThrough wrapText="bothSides">
              <wp:wrapPolygon edited="0">
                <wp:start x="0" y="0"/>
                <wp:lineTo x="0" y="21510"/>
                <wp:lineTo x="21557" y="21510"/>
                <wp:lineTo x="21557" y="0"/>
                <wp:lineTo x="0" y="0"/>
              </wp:wrapPolygon>
            </wp:wrapThrough>
            <wp:docPr id="5" name="Рисунок 5" descr="C:\Users\Юлия Альбертовна\Desktop\НА САЙТ!\мероп централка\ЮЛЕ\ЮЛЕ\SAM_6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лия Альбертовна\Desktop\НА САЙТ!\мероп централка\ЮЛЕ\ЮЛЕ\SAM_649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319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p w:rsidR="006A668A" w:rsidRPr="006A668A" w:rsidRDefault="006A668A">
      <w:pPr>
        <w:widowControl w:val="0"/>
        <w:autoSpaceDE w:val="0"/>
        <w:autoSpaceDN w:val="0"/>
        <w:adjustRightInd w:val="0"/>
        <w:rPr>
          <w:rFonts w:ascii="Calibri" w:hAnsi="Calibri" w:cs="Calibri"/>
        </w:rPr>
      </w:pPr>
    </w:p>
    <w:sectPr w:rsidR="006A668A" w:rsidRPr="006A668A" w:rsidSect="006A668A">
      <w:pgSz w:w="12240" w:h="15840"/>
      <w:pgMar w:top="426" w:right="850" w:bottom="426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668A"/>
    <w:rsid w:val="006A668A"/>
    <w:rsid w:val="00CE73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0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239</Words>
  <Characters>1366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 Альбертовна</dc:creator>
  <cp:lastModifiedBy>Юлия Альбертовна</cp:lastModifiedBy>
  <cp:revision>2</cp:revision>
  <dcterms:created xsi:type="dcterms:W3CDTF">2017-07-23T12:15:00Z</dcterms:created>
  <dcterms:modified xsi:type="dcterms:W3CDTF">2017-07-23T12:15:00Z</dcterms:modified>
</cp:coreProperties>
</file>