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2B53" w:rsidRPr="00022B53" w:rsidRDefault="00442711" w:rsidP="00022B53">
      <w:pPr>
        <w:jc w:val="center"/>
        <w:rPr>
          <w:rFonts w:ascii="Times New Roman" w:hAnsi="Times New Roman" w:cs="Times New Roman"/>
          <w:b/>
          <w:color w:val="000000"/>
          <w:sz w:val="32"/>
          <w:szCs w:val="20"/>
          <w:shd w:val="clear" w:color="auto" w:fill="FFFFFF"/>
        </w:rPr>
      </w:pPr>
      <w:bookmarkStart w:id="0" w:name="_GoBack"/>
      <w:r w:rsidRPr="00022B53">
        <w:rPr>
          <w:rFonts w:ascii="Times New Roman" w:hAnsi="Times New Roman" w:cs="Times New Roman"/>
          <w:b/>
          <w:color w:val="000000"/>
          <w:sz w:val="32"/>
          <w:szCs w:val="20"/>
          <w:shd w:val="clear" w:color="auto" w:fill="FFFFFF"/>
        </w:rPr>
        <w:t>«П</w:t>
      </w:r>
      <w:r w:rsidR="00022B53" w:rsidRPr="00022B53">
        <w:rPr>
          <w:rFonts w:ascii="Times New Roman" w:hAnsi="Times New Roman" w:cs="Times New Roman"/>
          <w:b/>
          <w:color w:val="000000"/>
          <w:sz w:val="32"/>
          <w:szCs w:val="20"/>
          <w:shd w:val="clear" w:color="auto" w:fill="FFFFFF"/>
        </w:rPr>
        <w:t>утешествие в страну «</w:t>
      </w:r>
      <w:proofErr w:type="spellStart"/>
      <w:r w:rsidR="00022B53" w:rsidRPr="00022B53">
        <w:rPr>
          <w:rFonts w:ascii="Times New Roman" w:hAnsi="Times New Roman" w:cs="Times New Roman"/>
          <w:b/>
          <w:color w:val="000000"/>
          <w:sz w:val="32"/>
          <w:szCs w:val="20"/>
          <w:shd w:val="clear" w:color="auto" w:fill="FFFFFF"/>
        </w:rPr>
        <w:t>Правдилию</w:t>
      </w:r>
      <w:proofErr w:type="spellEnd"/>
      <w:r w:rsidR="00022B53" w:rsidRPr="00022B53">
        <w:rPr>
          <w:rFonts w:ascii="Times New Roman" w:hAnsi="Times New Roman" w:cs="Times New Roman"/>
          <w:b/>
          <w:color w:val="000000"/>
          <w:sz w:val="32"/>
          <w:szCs w:val="20"/>
          <w:shd w:val="clear" w:color="auto" w:fill="FFFFFF"/>
        </w:rPr>
        <w:t>»</w:t>
      </w:r>
    </w:p>
    <w:bookmarkEnd w:id="0"/>
    <w:p w:rsidR="00BD6CE8" w:rsidRPr="00022B53" w:rsidRDefault="00442711" w:rsidP="00022B53">
      <w:pPr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</w:pPr>
      <w:r w:rsidRPr="00022B53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>«Детству следует оказывать величайшее уважение».</w:t>
      </w:r>
      <w:r w:rsidRPr="00022B53">
        <w:rPr>
          <w:rStyle w:val="apple-converted-space"/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> </w:t>
      </w:r>
      <w:r w:rsidRPr="00022B53">
        <w:rPr>
          <w:rFonts w:ascii="Times New Roman" w:hAnsi="Times New Roman" w:cs="Times New Roman"/>
          <w:color w:val="000000"/>
          <w:sz w:val="24"/>
          <w:szCs w:val="20"/>
        </w:rPr>
        <w:br/>
      </w:r>
      <w:r w:rsidRPr="00022B53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>Древний мудрец Ювенал</w:t>
      </w:r>
      <w:proofErr w:type="gramStart"/>
      <w:r w:rsidRPr="00022B53">
        <w:rPr>
          <w:rStyle w:val="apple-converted-space"/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> </w:t>
      </w:r>
      <w:r w:rsidRPr="00022B53">
        <w:rPr>
          <w:rFonts w:ascii="Times New Roman" w:hAnsi="Times New Roman" w:cs="Times New Roman"/>
          <w:color w:val="000000"/>
          <w:sz w:val="24"/>
          <w:szCs w:val="20"/>
        </w:rPr>
        <w:br/>
      </w:r>
      <w:r w:rsidRPr="00022B53">
        <w:rPr>
          <w:rFonts w:ascii="Times New Roman" w:hAnsi="Times New Roman" w:cs="Times New Roman"/>
          <w:color w:val="000000"/>
          <w:sz w:val="24"/>
          <w:szCs w:val="20"/>
        </w:rPr>
        <w:br/>
      </w:r>
      <w:r w:rsidRPr="00022B53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>Н</w:t>
      </w:r>
      <w:proofErr w:type="gramEnd"/>
      <w:r w:rsidRPr="00022B53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>аша задача – способствовать развитию правовой культуры и правосознания обучающихся, будущих граждан России, в процессе усвоения ими основных правовых ценностей, знаний об основных правах, свободах человека и способах их реализации, а главное – через получение практических навыков применения этих знаний в жизни. При работе с дошкольниками нужно найти такие методы и формы работы, чтобы заинтересовать ребенка, сделать доступным содержание правового воспитания.</w:t>
      </w:r>
      <w:r w:rsidRPr="00022B53">
        <w:rPr>
          <w:rStyle w:val="apple-converted-space"/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> </w:t>
      </w:r>
      <w:r w:rsidRPr="00022B53">
        <w:rPr>
          <w:rFonts w:ascii="Times New Roman" w:hAnsi="Times New Roman" w:cs="Times New Roman"/>
          <w:color w:val="000000"/>
          <w:sz w:val="24"/>
          <w:szCs w:val="20"/>
        </w:rPr>
        <w:br/>
      </w:r>
      <w:r w:rsidRPr="00022B53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 xml:space="preserve">18 ноября в детском саду «Сибирячок» сотрудники Городской библиотеки № 2 провели мероприятие по правам ребёнка «Путешествие в страну </w:t>
      </w:r>
      <w:proofErr w:type="spellStart"/>
      <w:r w:rsidRPr="00022B53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>Правдилию</w:t>
      </w:r>
      <w:proofErr w:type="spellEnd"/>
      <w:r w:rsidRPr="00022B53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>». На этом мероприятии дошкольники познакомились с правами детей (Конвенция о правах ребенка) в более доступной для них игровой форме, просмотрели интересные короткометражные обучающие мультфильмы «Смешарики», где также освещались наиболее значимые права человека.</w:t>
      </w:r>
    </w:p>
    <w:p w:rsidR="00442711" w:rsidRDefault="008F6C8C">
      <w:r w:rsidRPr="00022B53">
        <w:rPr>
          <w:noProof/>
          <w:sz w:val="20"/>
          <w:lang w:eastAsia="ru-RU"/>
        </w:rPr>
        <w:drawing>
          <wp:anchor distT="0" distB="0" distL="114300" distR="114300" simplePos="0" relativeHeight="251658240" behindDoc="1" locked="0" layoutInCell="1" allowOverlap="1" wp14:anchorId="213A38C0" wp14:editId="519FF3FE">
            <wp:simplePos x="0" y="0"/>
            <wp:positionH relativeFrom="column">
              <wp:posOffset>-308610</wp:posOffset>
            </wp:positionH>
            <wp:positionV relativeFrom="paragraph">
              <wp:posOffset>133985</wp:posOffset>
            </wp:positionV>
            <wp:extent cx="3419475" cy="2277745"/>
            <wp:effectExtent l="19050" t="0" r="28575" b="751205"/>
            <wp:wrapThrough wrapText="bothSides">
              <wp:wrapPolygon edited="0">
                <wp:start x="481" y="0"/>
                <wp:lineTo x="-120" y="542"/>
                <wp:lineTo x="-120" y="28543"/>
                <wp:lineTo x="21660" y="28543"/>
                <wp:lineTo x="21660" y="1626"/>
                <wp:lineTo x="21540" y="903"/>
                <wp:lineTo x="21058" y="0"/>
                <wp:lineTo x="481" y="0"/>
              </wp:wrapPolygon>
            </wp:wrapThrough>
            <wp:docPr id="1" name="Рисунок 1" descr="https://pp.vk.me/c836723/v836723049/dbc3/h1ic2yh4na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vk.me/c836723/v836723049/dbc3/h1ic2yh4nak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227774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2711" w:rsidRDefault="00442711"/>
    <w:p w:rsidR="00442711" w:rsidRDefault="00442711"/>
    <w:p w:rsidR="00442711" w:rsidRDefault="00442711"/>
    <w:p w:rsidR="00442711" w:rsidRDefault="00442711"/>
    <w:p w:rsidR="00442711" w:rsidRDefault="008F6C8C"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6C1E1B27" wp14:editId="5A0493D0">
            <wp:simplePos x="0" y="0"/>
            <wp:positionH relativeFrom="column">
              <wp:posOffset>-53340</wp:posOffset>
            </wp:positionH>
            <wp:positionV relativeFrom="paragraph">
              <wp:posOffset>29845</wp:posOffset>
            </wp:positionV>
            <wp:extent cx="3249295" cy="2165350"/>
            <wp:effectExtent l="19050" t="0" r="27305" b="711200"/>
            <wp:wrapThrough wrapText="bothSides">
              <wp:wrapPolygon edited="0">
                <wp:start x="507" y="0"/>
                <wp:lineTo x="-127" y="380"/>
                <wp:lineTo x="-127" y="28504"/>
                <wp:lineTo x="21655" y="28504"/>
                <wp:lineTo x="21655" y="1900"/>
                <wp:lineTo x="21528" y="950"/>
                <wp:lineTo x="21148" y="0"/>
                <wp:lineTo x="507" y="0"/>
              </wp:wrapPolygon>
            </wp:wrapThrough>
            <wp:docPr id="3" name="Рисунок 3" descr="https://pp.vk.me/c836723/v836723049/dbd7/jXRGKwIj_W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p.vk.me/c836723/v836723049/dbd7/jXRGKwIj_W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9295" cy="21653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2711" w:rsidRDefault="00442711"/>
    <w:p w:rsidR="00442711" w:rsidRDefault="008F6C8C"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69CBC4E6" wp14:editId="494D9C3F">
            <wp:simplePos x="0" y="0"/>
            <wp:positionH relativeFrom="column">
              <wp:posOffset>-194310</wp:posOffset>
            </wp:positionH>
            <wp:positionV relativeFrom="paragraph">
              <wp:posOffset>35560</wp:posOffset>
            </wp:positionV>
            <wp:extent cx="3429000" cy="2271395"/>
            <wp:effectExtent l="19050" t="0" r="19050" b="719455"/>
            <wp:wrapThrough wrapText="bothSides">
              <wp:wrapPolygon edited="0">
                <wp:start x="480" y="0"/>
                <wp:lineTo x="-120" y="362"/>
                <wp:lineTo x="-120" y="28261"/>
                <wp:lineTo x="21600" y="28261"/>
                <wp:lineTo x="21600" y="1630"/>
                <wp:lineTo x="21480" y="906"/>
                <wp:lineTo x="21000" y="0"/>
                <wp:lineTo x="480" y="0"/>
              </wp:wrapPolygon>
            </wp:wrapThrough>
            <wp:docPr id="4" name="Рисунок 4" descr="https://pp.vk.me/c836723/v836723049/dbe1/z2ILCTv5H0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p.vk.me/c836723/v836723049/dbe1/z2ILCTv5H0c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27139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2711" w:rsidRDefault="00442711"/>
    <w:p w:rsidR="00442711" w:rsidRDefault="00442711"/>
    <w:p w:rsidR="00442711" w:rsidRDefault="00442711"/>
    <w:p w:rsidR="00442711" w:rsidRDefault="00442711"/>
    <w:p w:rsidR="00442711" w:rsidRDefault="00442711"/>
    <w:p w:rsidR="00442711" w:rsidRDefault="00442711"/>
    <w:p w:rsidR="00442711" w:rsidRDefault="00442711"/>
    <w:p w:rsidR="00442711" w:rsidRDefault="00442711"/>
    <w:p w:rsidR="00442711" w:rsidRDefault="00442711"/>
    <w:p w:rsidR="00442711" w:rsidRDefault="00442711"/>
    <w:p w:rsidR="00442711" w:rsidRDefault="00442711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В ноябре сотрудники Городской библиотеки №2 посетили детский сад "Сибирячок" и провели мастер-класс по изготовлению закладок для книг.</w:t>
      </w:r>
      <w:r>
        <w:rPr>
          <w:rStyle w:val="apple-converted-space"/>
          <w:rFonts w:ascii="Arial" w:hAnsi="Arial" w:cs="Arial"/>
          <w:color w:val="000000"/>
          <w:sz w:val="20"/>
          <w:szCs w:val="20"/>
          <w:shd w:val="clear" w:color="auto" w:fill="FFFFFF"/>
        </w:rPr>
        <w:t> 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Мастер-класс был проведён для детей 5-6 лет. Вместе с библиотекарем дети окунулись в мир творчества. На мастер-классе, следуя инструкциям, юные «волшебники» сами придумывали дизайн и украшение закладок. Книжные закладки получились очень необычные.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Во время мастер-класса ребятам библиотекарь рассказала о том, что книга – надёжный друг, она радуется и печалится вместе с читателем. И, как любого друга, книгу нужно любить и беречь. Ребята узнали правила бережного обращения с книгами, узнали историю книжной закладки. Итогом мероприятия стало понимание всеми его участниками, что добрые дела можно делать каждый день и для себя и своих близких, и даже для тех предметов и вещей, которые нас окружают!</w:t>
      </w:r>
    </w:p>
    <w:p w:rsidR="00442711" w:rsidRDefault="00442711">
      <w:r>
        <w:rPr>
          <w:noProof/>
          <w:lang w:eastAsia="ru-RU"/>
        </w:rPr>
        <w:lastRenderedPageBreak/>
        <w:drawing>
          <wp:inline distT="0" distB="0" distL="0" distR="0">
            <wp:extent cx="5940425" cy="3958736"/>
            <wp:effectExtent l="0" t="0" r="3175" b="3810"/>
            <wp:docPr id="5" name="Рисунок 5" descr="https://pp.vk.me/c836723/v836723049/d4c3/waOQidEnIq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pp.vk.me/c836723/v836723049/d4c3/waOQidEnIqE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3958736"/>
            <wp:effectExtent l="0" t="0" r="3175" b="3810"/>
            <wp:docPr id="6" name="Рисунок 6" descr="https://pp.vk.me/c836723/v836723049/d4cd/248Tr38uyS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pp.vk.me/c836723/v836723049/d4cd/248Tr38uySc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3958736"/>
            <wp:effectExtent l="0" t="0" r="3175" b="3810"/>
            <wp:docPr id="7" name="Рисунок 7" descr="https://pp.vk.me/c836723/v836723049/d4d7/aXhSWoWsNo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p.vk.me/c836723/v836723049/d4d7/aXhSWoWsNoc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3958736"/>
            <wp:effectExtent l="0" t="0" r="3175" b="3810"/>
            <wp:docPr id="8" name="Рисунок 8" descr="https://pp.vk.me/c836723/v836723049/d4e1/WAzcwmXPmS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pp.vk.me/c836723/v836723049/d4e1/WAzcwmXPmSQ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3958736"/>
            <wp:effectExtent l="0" t="0" r="3175" b="3810"/>
            <wp:docPr id="9" name="Рисунок 9" descr="https://pp.vk.me/c836723/v836723049/d4eb/GjbO2uMFJ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pp.vk.me/c836723/v836723049/d4eb/GjbO2uMFJnE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2711" w:rsidRDefault="00442711"/>
    <w:p w:rsidR="00442711" w:rsidRDefault="00442711"/>
    <w:p w:rsidR="00442711" w:rsidRDefault="00442711"/>
    <w:p w:rsidR="00442711" w:rsidRDefault="00442711"/>
    <w:p w:rsidR="00442711" w:rsidRDefault="00442711"/>
    <w:p w:rsidR="00442711" w:rsidRDefault="00442711"/>
    <w:p w:rsidR="00442711" w:rsidRDefault="00442711"/>
    <w:p w:rsidR="00442711" w:rsidRDefault="00442711"/>
    <w:p w:rsidR="00442711" w:rsidRDefault="00442711"/>
    <w:p w:rsidR="00442711" w:rsidRDefault="00442711"/>
    <w:p w:rsidR="00442711" w:rsidRDefault="00442711"/>
    <w:p w:rsidR="00442711" w:rsidRDefault="00442711"/>
    <w:p w:rsidR="00442711" w:rsidRDefault="00442711"/>
    <w:p w:rsidR="00442711" w:rsidRDefault="00442711"/>
    <w:p w:rsidR="00442711" w:rsidRDefault="00442711"/>
    <w:p w:rsidR="00442711" w:rsidRDefault="00442711"/>
    <w:p w:rsidR="00442711" w:rsidRDefault="00442711">
      <w:pPr>
        <w:rPr>
          <w:rStyle w:val="apple-converted-space"/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В этом году Всероссийская акция «Ночь искусств» посвящена Году российского кино, а в нашей библиотеке она прошла под девизом «Время создавать».</w:t>
      </w:r>
      <w:r>
        <w:rPr>
          <w:rStyle w:val="apple-converted-space"/>
          <w:rFonts w:ascii="Arial" w:hAnsi="Arial" w:cs="Arial"/>
          <w:color w:val="000000"/>
          <w:sz w:val="20"/>
          <w:szCs w:val="20"/>
          <w:shd w:val="clear" w:color="auto" w:fill="FFFFFF"/>
        </w:rPr>
        <w:t> 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В Городской библиотеке №2 в «Ночь искусств» прошли следующие мероприятия.</w:t>
      </w:r>
      <w:r>
        <w:rPr>
          <w:rStyle w:val="apple-converted-space"/>
          <w:rFonts w:ascii="Arial" w:hAnsi="Arial" w:cs="Arial"/>
          <w:color w:val="000000"/>
          <w:sz w:val="20"/>
          <w:szCs w:val="20"/>
          <w:shd w:val="clear" w:color="auto" w:fill="FFFFFF"/>
        </w:rPr>
        <w:t> 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На Взрослом абонементе литературная гостиная посвящена 70-летию поэта, актера, режиссёра 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lastRenderedPageBreak/>
        <w:t>Леонида Филатова. Отрывок из известной пьесы Филатова «Про Федота-стрельца, удалого молодца» представило молодёжное театральное объединение «Созвездие».</w:t>
      </w:r>
      <w:r>
        <w:rPr>
          <w:rStyle w:val="apple-converted-space"/>
          <w:rFonts w:ascii="Arial" w:hAnsi="Arial" w:cs="Arial"/>
          <w:color w:val="000000"/>
          <w:sz w:val="20"/>
          <w:szCs w:val="20"/>
          <w:shd w:val="clear" w:color="auto" w:fill="FFFFFF"/>
        </w:rPr>
        <w:t> 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  <w:t>В Читальном зале экспонировались выставки творческих работ наших читателей: «Роспись по тканям «Батик», «Известные лица», книжная выставка «Элита российского кинематографа», посвящённая киноискусству, а также фотовыставка «Город, в котором живу и мечтаю», посвящённая юбилею Лянтора. Участники фотоконкурса предоставляли фотоработы, сделанные в технике селфи на фоне достопримечательностей города. А также работала «Школа юных художников». На творческой площадке дети с помощью раскрасок, ярких красок, карандашей на творческом мастер-классе, смогли выразить свою фантазию, проявить творческие способности, нарисовать любимых героев.</w:t>
      </w:r>
      <w:r>
        <w:rPr>
          <w:rStyle w:val="apple-converted-space"/>
          <w:rFonts w:ascii="Arial" w:hAnsi="Arial" w:cs="Arial"/>
          <w:color w:val="000000"/>
          <w:sz w:val="20"/>
          <w:szCs w:val="20"/>
          <w:shd w:val="clear" w:color="auto" w:fill="FFFFFF"/>
        </w:rPr>
        <w:t> 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  <w:t>В фойе библиотеки экспонировалась инсталляция «Мир Техники Кино» - выставка оборудования телевизионной индустрии. Выставка грампластинок и проигрыватель.</w:t>
      </w:r>
      <w:r>
        <w:rPr>
          <w:rStyle w:val="apple-converted-space"/>
          <w:rFonts w:ascii="Arial" w:hAnsi="Arial" w:cs="Arial"/>
          <w:color w:val="000000"/>
          <w:sz w:val="20"/>
          <w:szCs w:val="20"/>
          <w:shd w:val="clear" w:color="auto" w:fill="FFFFFF"/>
        </w:rPr>
        <w:t> 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  <w:t xml:space="preserve">На Детском абонементе для детей состоялось мероприятие «Читайте книги - смотрите кино». </w:t>
      </w:r>
      <w:proofErr w:type="gram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Ребятам были предложены: конкурс гримёра «Нарисуй мультяшного героя» (дети рисовали мелками мультяшных героев), конкурс «Художник декоратор» (рисунки киногероев), конкурс «Звукооператор» (воссоздать звук грома, топота, дождя, ветра, плеск волн и т.д.), конкурс «Сценарист» (из заданных слов написать сценарий), конкурс «Озвучь мультфильм».</w:t>
      </w:r>
      <w:proofErr w:type="gram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Этот блок программы был целиком посвящен знаменательному событию в мире российского кинематографа. Работал сказочный фотосалон. В конце за заработанные «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библиокадрики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» ребята получили сладкие призы. А мастерская «Аква-грим» поднимала ребятишкам настроение и создавала веселую атмосферу праздника.</w:t>
      </w:r>
      <w:r>
        <w:rPr>
          <w:rStyle w:val="apple-converted-space"/>
          <w:rFonts w:ascii="Arial" w:hAnsi="Arial" w:cs="Arial"/>
          <w:color w:val="000000"/>
          <w:sz w:val="20"/>
          <w:szCs w:val="20"/>
          <w:shd w:val="clear" w:color="auto" w:fill="FFFFFF"/>
        </w:rPr>
        <w:t> 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  <w:t>На Детском читальном зале «Ночь искусств – 2016» прошла под названием «Мульти-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пульти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страна». В этот мультяшный день ребята отправились в путешествие по мультфильмам. На каждой сказочной станции дети отвечали на мульти-викторину, отгадывали загадки, играли в мульти-игры. Все ребята принимали активное участие, охотно выполняли задания. За каждое выполненное задание мальчишки и девчонки награждались сладкими призами. Мероприятие прошло очень весело и понравилось ребятам.</w:t>
      </w:r>
      <w:r>
        <w:rPr>
          <w:rStyle w:val="apple-converted-space"/>
          <w:rFonts w:ascii="Arial" w:hAnsi="Arial" w:cs="Arial"/>
          <w:color w:val="000000"/>
          <w:sz w:val="20"/>
          <w:szCs w:val="20"/>
          <w:shd w:val="clear" w:color="auto" w:fill="FFFFFF"/>
        </w:rPr>
        <w:t> 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  <w:t>В Центре общественного доступа открылась музыкальная гостиная «Звезда караоке», игровая площадка «Библиотечный эрудит», выставка книг миниатюр «Книга на ладони» и состоится просмотр киноальманаха «Счастье – это…».</w:t>
      </w:r>
      <w:r>
        <w:rPr>
          <w:rStyle w:val="apple-converted-space"/>
          <w:rFonts w:ascii="Arial" w:hAnsi="Arial" w:cs="Arial"/>
          <w:color w:val="000000"/>
          <w:sz w:val="20"/>
          <w:szCs w:val="20"/>
          <w:shd w:val="clear" w:color="auto" w:fill="FFFFFF"/>
        </w:rPr>
        <w:t> 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  <w:t>«Ночь искусств» в Городской библиотеке посетили дети до 14 лет 26 человек, молодёжь 20 человек.</w:t>
      </w:r>
      <w:r>
        <w:rPr>
          <w:rStyle w:val="apple-converted-space"/>
          <w:rFonts w:ascii="Arial" w:hAnsi="Arial" w:cs="Arial"/>
          <w:color w:val="000000"/>
          <w:sz w:val="20"/>
          <w:szCs w:val="20"/>
          <w:shd w:val="clear" w:color="auto" w:fill="FFFFFF"/>
        </w:rPr>
        <w:t> 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  <w:t>«Ночь иску</w:t>
      </w:r>
      <w:proofErr w:type="gram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сств в б</w:t>
      </w:r>
      <w:proofErr w:type="gram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иблиотеке» прошла в весёлой, душевной, лирической атмосфере и стала самым тёплым мероприятием осени 2016 года!</w:t>
      </w:r>
      <w:r>
        <w:rPr>
          <w:rStyle w:val="apple-converted-space"/>
          <w:rFonts w:ascii="Arial" w:hAnsi="Arial" w:cs="Arial"/>
          <w:color w:val="000000"/>
          <w:sz w:val="20"/>
          <w:szCs w:val="20"/>
          <w:shd w:val="clear" w:color="auto" w:fill="FFFFFF"/>
        </w:rPr>
        <w:t> </w:t>
      </w:r>
    </w:p>
    <w:p w:rsidR="00442711" w:rsidRDefault="00442711">
      <w:r>
        <w:rPr>
          <w:noProof/>
          <w:lang w:eastAsia="ru-RU"/>
        </w:rPr>
        <w:lastRenderedPageBreak/>
        <w:drawing>
          <wp:inline distT="0" distB="0" distL="0" distR="0">
            <wp:extent cx="5940425" cy="3958736"/>
            <wp:effectExtent l="0" t="0" r="3175" b="3810"/>
            <wp:docPr id="10" name="Рисунок 10" descr="https://pp.vk.me/c836723/v836723049/b304/mqFkqYDXlG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pp.vk.me/c836723/v836723049/b304/mqFkqYDXlGQ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3958736"/>
            <wp:effectExtent l="0" t="0" r="3175" b="3810"/>
            <wp:docPr id="11" name="Рисунок 11" descr="https://pp.vk.me/c836723/v836723049/b24d/8JKS9vcN40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pp.vk.me/c836723/v836723049/b24d/8JKS9vcN40Y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75A4" w:rsidRDefault="00BE75A4"/>
    <w:p w:rsidR="00BE75A4" w:rsidRDefault="00BE75A4"/>
    <w:p w:rsidR="00BE75A4" w:rsidRDefault="00BE75A4"/>
    <w:p w:rsidR="00BE75A4" w:rsidRDefault="00BE75A4"/>
    <w:p w:rsidR="00BE75A4" w:rsidRDefault="00BE75A4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«Минин и Пожарский – защитники земли русской»</w:t>
      </w:r>
      <w:r>
        <w:rPr>
          <w:rStyle w:val="apple-converted-space"/>
          <w:rFonts w:ascii="Arial" w:hAnsi="Arial" w:cs="Arial"/>
          <w:color w:val="000000"/>
          <w:sz w:val="20"/>
          <w:szCs w:val="20"/>
          <w:shd w:val="clear" w:color="auto" w:fill="FFFFFF"/>
        </w:rPr>
        <w:t> 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2 ноября в Городской библиотеке № 2 прошёл час информации «Минин и Пожарский – защитники 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lastRenderedPageBreak/>
        <w:t>земли русской», посвященный самому молодому государственному празднику России – Дню народного единства. День народного единства – это праздник с богатейшей историей, которая началась 400 лет назад; это – праздник взаимопонимания, милосердия, заботы о людях. Об истории праздника и истории России, о воинской славе и доблести, о гордости за нашу Родину и ее героев, о доброте, ребятам из пришкольного лагеря СОШ № 1 рассказала библиограф Юлия Анатольевна.</w:t>
      </w:r>
      <w:r>
        <w:rPr>
          <w:rStyle w:val="apple-converted-space"/>
          <w:rFonts w:ascii="Arial" w:hAnsi="Arial" w:cs="Arial"/>
          <w:color w:val="000000"/>
          <w:sz w:val="20"/>
          <w:szCs w:val="20"/>
          <w:shd w:val="clear" w:color="auto" w:fill="FFFFFF"/>
        </w:rPr>
        <w:t> 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В ходе мероприятия дети узнали, что День народного единства – это праздник взаимопонимания, милосердия и заботы о людях, услышали о жизни и деяниях Минина и Пожарского, их роли в событиях 1612 года, об освобождении Руси и вместе создали «цветок единства». Школьники с интересом познакомились с выставкой, посвященной этому празднику, где были размещены не только книги, но и куклы в костюмах разных национальностей, олицетворяющие единство народов России.</w:t>
      </w:r>
      <w:r>
        <w:rPr>
          <w:rStyle w:val="apple-converted-space"/>
          <w:rFonts w:ascii="Arial" w:hAnsi="Arial" w:cs="Arial"/>
          <w:color w:val="000000"/>
          <w:sz w:val="20"/>
          <w:szCs w:val="20"/>
          <w:shd w:val="clear" w:color="auto" w:fill="FFFFFF"/>
        </w:rPr>
        <w:t> 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Подготовила: библиограф 1 категории Ю. А. Спринчан</w:t>
      </w:r>
    </w:p>
    <w:p w:rsidR="00BE75A4" w:rsidRDefault="00BE75A4">
      <w:r>
        <w:rPr>
          <w:noProof/>
          <w:lang w:eastAsia="ru-RU"/>
        </w:rPr>
        <w:lastRenderedPageBreak/>
        <w:drawing>
          <wp:inline distT="0" distB="0" distL="0" distR="0">
            <wp:extent cx="5940425" cy="3958736"/>
            <wp:effectExtent l="0" t="0" r="3175" b="3810"/>
            <wp:docPr id="12" name="Рисунок 12" descr="https://pp.vk.me/c604617/v604617049/14d71/W9L63-p0VK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pp.vk.me/c604617/v604617049/14d71/W9L63-p0VKo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3958736"/>
            <wp:effectExtent l="0" t="0" r="3175" b="3810"/>
            <wp:docPr id="13" name="Рисунок 13" descr="https://pp.vk.me/c604617/v604617049/14d7b/6P_TLcAFdX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pp.vk.me/c604617/v604617049/14d7b/6P_TLcAFdXA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E75A4" w:rsidSect="008F6C8C">
      <w:pgSz w:w="11906" w:h="16838"/>
      <w:pgMar w:top="568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56F3"/>
    <w:rsid w:val="00022B53"/>
    <w:rsid w:val="002F04CC"/>
    <w:rsid w:val="00442711"/>
    <w:rsid w:val="008F6C8C"/>
    <w:rsid w:val="00BD56F3"/>
    <w:rsid w:val="00BE75A4"/>
    <w:rsid w:val="00DB32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442711"/>
  </w:style>
  <w:style w:type="paragraph" w:styleId="a3">
    <w:name w:val="Balloon Text"/>
    <w:basedOn w:val="a"/>
    <w:link w:val="a4"/>
    <w:uiPriority w:val="99"/>
    <w:semiHidden/>
    <w:unhideWhenUsed/>
    <w:rsid w:val="004427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271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442711"/>
  </w:style>
  <w:style w:type="paragraph" w:styleId="a3">
    <w:name w:val="Balloon Text"/>
    <w:basedOn w:val="a"/>
    <w:link w:val="a4"/>
    <w:uiPriority w:val="99"/>
    <w:semiHidden/>
    <w:unhideWhenUsed/>
    <w:rsid w:val="004427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271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875</Words>
  <Characters>4993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5857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Юлия Альбертовна</cp:lastModifiedBy>
  <cp:revision>2</cp:revision>
  <dcterms:created xsi:type="dcterms:W3CDTF">2016-11-22T11:53:00Z</dcterms:created>
  <dcterms:modified xsi:type="dcterms:W3CDTF">2016-11-22T11:53:00Z</dcterms:modified>
</cp:coreProperties>
</file>