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"Его я узнал не из книжки –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Жестокое слово – "война!"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Прожекторов яростной вспышкой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К нам в детство врывалась она.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Смертельными тоннами стали,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Сиреной тревоги ночной.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В те дни мы в войну не играли – </w:t>
      </w:r>
    </w:p>
    <w:p w:rsidR="002D4A35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Мы просто дышали войной". </w:t>
      </w:r>
    </w:p>
    <w:p w:rsidR="002D4A35" w:rsidRDefault="00AC66F7" w:rsidP="00AC66F7">
      <w:pPr>
        <w:spacing w:after="0"/>
        <w:rPr>
          <w:rFonts w:ascii="Times New Roman" w:eastAsia="Times New Roman" w:hAnsi="Times New Roman" w:cs="Times New Roman"/>
          <w:sz w:val="24"/>
          <w:lang w:val="en-US"/>
        </w:rPr>
      </w:pPr>
      <w:r w:rsidRPr="00AC66F7">
        <w:rPr>
          <w:rFonts w:ascii="Times New Roman" w:eastAsia="Times New Roman" w:hAnsi="Times New Roman" w:cs="Times New Roman"/>
          <w:sz w:val="24"/>
        </w:rPr>
        <w:t xml:space="preserve">А. Иоффе </w:t>
      </w:r>
    </w:p>
    <w:p w:rsidR="00AC66F7" w:rsidRPr="00AC66F7" w:rsidRDefault="00AC66F7" w:rsidP="00AC66F7">
      <w:pPr>
        <w:spacing w:after="0"/>
        <w:rPr>
          <w:rFonts w:ascii="Times New Roman" w:eastAsia="Times New Roman" w:hAnsi="Times New Roman" w:cs="Times New Roman"/>
          <w:sz w:val="24"/>
          <w:lang w:val="en-US"/>
        </w:rPr>
      </w:pPr>
      <w:bookmarkStart w:id="0" w:name="_GoBack"/>
      <w:bookmarkEnd w:id="0"/>
    </w:p>
    <w:p w:rsidR="00AC66F7" w:rsidRDefault="00AC66F7">
      <w:pPr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 xml:space="preserve">5 мая в </w:t>
      </w:r>
      <w:r>
        <w:rPr>
          <w:rFonts w:ascii="Times New Roman" w:eastAsia="Times New Roman" w:hAnsi="Times New Roman" w:cs="Times New Roman"/>
          <w:sz w:val="28"/>
        </w:rPr>
        <w:t xml:space="preserve">гости в Городскую библиотеку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2 пришли учащиеся 6-го класса </w:t>
      </w:r>
      <w:proofErr w:type="spellStart"/>
      <w:r>
        <w:rPr>
          <w:rFonts w:ascii="Times New Roman" w:eastAsia="Times New Roman" w:hAnsi="Times New Roman" w:cs="Times New Roman"/>
          <w:sz w:val="28"/>
        </w:rPr>
        <w:t>Лянторской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4. </w:t>
      </w:r>
      <w:r>
        <w:rPr>
          <w:rFonts w:ascii="Times New Roman" w:eastAsia="Times New Roman" w:hAnsi="Times New Roman" w:cs="Times New Roman"/>
          <w:sz w:val="28"/>
        </w:rPr>
        <w:br/>
        <w:t xml:space="preserve">Цель встречи с учащимися - в очередной раз вспомнить и почтить память таких же, как они девчонок и мальчишек, которые очень любили петь песни, играть, учиться, жить в дружбе. </w:t>
      </w:r>
      <w:r>
        <w:rPr>
          <w:rFonts w:ascii="Times New Roman" w:eastAsia="Times New Roman" w:hAnsi="Times New Roman" w:cs="Times New Roman"/>
          <w:sz w:val="28"/>
        </w:rPr>
        <w:t xml:space="preserve">Но за такую жизнь им пришлось заплатить </w:t>
      </w:r>
      <w:proofErr w:type="gramStart"/>
      <w:r>
        <w:rPr>
          <w:rFonts w:ascii="Times New Roman" w:eastAsia="Times New Roman" w:hAnsi="Times New Roman" w:cs="Times New Roman"/>
          <w:sz w:val="28"/>
        </w:rPr>
        <w:t>слишком дорогую цену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Конечно же, ученики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4 знали поимённо детей героев Великой Отечественной войны, и сотрудники библиотеки не преследовали цели рассказать о Марате </w:t>
      </w:r>
      <w:proofErr w:type="spellStart"/>
      <w:r>
        <w:rPr>
          <w:rFonts w:ascii="Times New Roman" w:eastAsia="Times New Roman" w:hAnsi="Times New Roman" w:cs="Times New Roman"/>
          <w:sz w:val="28"/>
        </w:rPr>
        <w:t>Казее</w:t>
      </w:r>
      <w:proofErr w:type="spellEnd"/>
      <w:r>
        <w:rPr>
          <w:rFonts w:ascii="Times New Roman" w:eastAsia="Times New Roman" w:hAnsi="Times New Roman" w:cs="Times New Roman"/>
          <w:sz w:val="28"/>
        </w:rPr>
        <w:t>, Лёне Голикове, Ларе Михеенко, о Вале К</w:t>
      </w:r>
      <w:r>
        <w:rPr>
          <w:rFonts w:ascii="Times New Roman" w:eastAsia="Times New Roman" w:hAnsi="Times New Roman" w:cs="Times New Roman"/>
          <w:sz w:val="28"/>
        </w:rPr>
        <w:t>отик и многих других героев. Основной задачей - было научить сопереживать, формировать уважение к окружающим, независимо от нации или веры, оберегать и защищать Родину, за которую сражались миллионы людей, от подростков до стариков, быть достойными граждан</w:t>
      </w:r>
      <w:r>
        <w:rPr>
          <w:rFonts w:ascii="Times New Roman" w:eastAsia="Times New Roman" w:hAnsi="Times New Roman" w:cs="Times New Roman"/>
          <w:sz w:val="28"/>
        </w:rPr>
        <w:t>ами России, хранить и передать из поколения в поколение память о Великой Победе Советского народа в 1941-1945 гг. над фашизмом.</w:t>
      </w:r>
      <w:r w:rsidRPr="00AC66F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Информацию подготовила библиограф Центра Общественного Доступа 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Плисикова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С.А.</w:t>
      </w:r>
    </w:p>
    <w:p w:rsidR="002D4A35" w:rsidRDefault="00AC66F7">
      <w:pPr>
        <w:rPr>
          <w:rFonts w:ascii="Times New Roman" w:eastAsia="Times New Roman" w:hAnsi="Times New Roman" w:cs="Times New Roman"/>
          <w:sz w:val="28"/>
        </w:rPr>
      </w:pPr>
      <w:r>
        <w:object w:dxaOrig="8640" w:dyaOrig="5760">
          <v:rect id="rectole0000000000" o:spid="_x0000_i1025" style="width:6in;height:4in" o:ole="" o:preferrelative="t" stroked="f">
            <v:imagedata r:id="rId5" o:title=""/>
          </v:rect>
          <o:OLEObject Type="Embed" ProgID="StaticMetafile" ShapeID="rectole0000000000" DrawAspect="Content" ObjectID="_1556289154" r:id="rId6"/>
        </w:object>
      </w:r>
    </w:p>
    <w:sectPr w:rsidR="002D4A35" w:rsidSect="00AC66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A35"/>
    <w:rsid w:val="002D4A35"/>
    <w:rsid w:val="00AC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Альбертовна</dc:creator>
  <cp:lastModifiedBy>Юлия Альбертовна</cp:lastModifiedBy>
  <cp:revision>2</cp:revision>
  <dcterms:created xsi:type="dcterms:W3CDTF">2017-05-14T12:46:00Z</dcterms:created>
  <dcterms:modified xsi:type="dcterms:W3CDTF">2017-05-14T12:46:00Z</dcterms:modified>
</cp:coreProperties>
</file>